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rFonts w:ascii="Source Serif Pro" w:cs="Source Serif Pro" w:eastAsia="Source Serif Pro" w:hAnsi="Source Serif Pro"/>
        </w:rPr>
      </w:pPr>
      <w:r w:rsidDel="00000000" w:rsidR="00000000" w:rsidRPr="00000000">
        <w:rPr>
          <w:rtl w:val="0"/>
        </w:rPr>
      </w:r>
    </w:p>
    <w:p w:rsidR="00000000" w:rsidDel="00000000" w:rsidP="00000000" w:rsidRDefault="00000000" w:rsidRPr="00000000" w14:paraId="00000002">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03">
      <w:pPr>
        <w:jc w:val="both"/>
        <w:rPr>
          <w:rFonts w:ascii="Calibri" w:cs="Calibri" w:eastAsia="Calibri" w:hAnsi="Calibri"/>
        </w:rPr>
      </w:pPr>
      <w:bookmarkStart w:colFirst="0" w:colLast="0" w:name="_heading=h.gjx482ge5sll" w:id="0"/>
      <w:bookmarkEnd w:id="0"/>
      <w:r w:rsidDel="00000000" w:rsidR="00000000" w:rsidRPr="00000000">
        <w:rPr>
          <w:rFonts w:ascii="Calibri" w:cs="Calibri" w:eastAsia="Calibri" w:hAnsi="Calibri"/>
          <w:rtl w:val="0"/>
        </w:rPr>
        <w:t xml:space="preserve">The Northern PGR Network is a collaboration between four ESRC-funded Doctoral Training Partnerships: Northern Ireland and North East DTP; North West Social Sciences DTP; Scottish Graduate School for Social Sciences; and the White Rose DTP.  We are very pleased to launch our second joint Supervisor Development programme, which is open to all PGR Supervisors in the social sciences across the network. The programme offers</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rtl w:val="0"/>
        </w:rPr>
        <w:t xml:space="preserve">bitesize (one hour), online, engaging sessions aimed at opening up dialogues and fostering and developing reflective practice.  It also seeks to facilitate peer-to-peer exchange, learning and support and is led and informed by research evidence and Supervisor experiences.</w:t>
      </w:r>
    </w:p>
    <w:p w:rsidR="00000000" w:rsidDel="00000000" w:rsidP="00000000" w:rsidRDefault="00000000" w:rsidRPr="00000000" w14:paraId="00000004">
      <w:pPr>
        <w:pStyle w:val="Heading3"/>
        <w:numPr>
          <w:ilvl w:val="0"/>
          <w:numId w:val="1"/>
        </w:numPr>
        <w:spacing w:after="0" w:before="0"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Principles of Good Supervision  </w:t>
      </w:r>
    </w:p>
    <w:p w:rsidR="00000000" w:rsidDel="00000000" w:rsidP="00000000" w:rsidRDefault="00000000" w:rsidRPr="00000000" w14:paraId="00000005">
      <w:pPr>
        <w:pStyle w:val="Heading3"/>
        <w:spacing w:after="0" w:before="0" w:line="240" w:lineRule="auto"/>
        <w:ind w:left="720" w:firstLine="0"/>
        <w:rPr>
          <w:rFonts w:ascii="Calibri" w:cs="Calibri" w:eastAsia="Calibri" w:hAnsi="Calibri"/>
          <w:b w:val="0"/>
          <w:bCs w:val="0"/>
          <w:sz w:val="22"/>
          <w:szCs w:val="22"/>
        </w:rPr>
      </w:pPr>
      <w:r w:rsidDel="00000000" w:rsidR="00000000" w:rsidRPr="00000000">
        <w:rPr>
          <w:rFonts w:ascii="Calibri" w:cs="Calibri" w:eastAsia="Calibri" w:hAnsi="Calibri"/>
          <w:b w:val="0"/>
          <w:bCs w:val="0"/>
          <w:sz w:val="22"/>
          <w:szCs w:val="22"/>
          <w:rtl w:val="0"/>
        </w:rPr>
        <w:t xml:space="preserve">11 November 2026,</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b w:val="0"/>
          <w:bCs w:val="0"/>
          <w:sz w:val="22"/>
          <w:szCs w:val="22"/>
          <w:rtl w:val="0"/>
        </w:rPr>
        <w:t xml:space="preserve">10-11am </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ind w:left="720" w:firstLine="0"/>
        <w:rPr>
          <w:rFonts w:ascii="Calibri" w:cs="Calibri" w:eastAsia="Calibri" w:hAnsi="Calibri"/>
          <w:color w:val="000000"/>
        </w:rPr>
      </w:pPr>
      <w:r w:rsidDel="00000000" w:rsidR="00000000" w:rsidRPr="00000000">
        <w:rPr>
          <w:rFonts w:ascii="Calibri" w:cs="Calibri" w:eastAsia="Calibri" w:hAnsi="Calibri"/>
          <w:i w:val="1"/>
          <w:iCs w:val="1"/>
          <w:color w:val="000000"/>
          <w:rtl w:val="0"/>
        </w:rPr>
        <w:t xml:space="preserve">Jemina Napier</w:t>
      </w:r>
      <w:r w:rsidDel="00000000" w:rsidR="00000000" w:rsidRPr="00000000">
        <w:rPr>
          <w:rFonts w:ascii="Calibri" w:cs="Calibri" w:eastAsia="Calibri" w:hAnsi="Calibri"/>
          <w:color w:val="000000"/>
          <w:rtl w:val="0"/>
        </w:rPr>
        <w:t xml:space="preserve">, Assoc. Director for Supervisor Engagement, SGSSS (Heriot-Watt University)</w:t>
      </w:r>
    </w:p>
    <w:p w:rsidR="00000000" w:rsidDel="00000000" w:rsidP="00000000" w:rsidRDefault="00000000" w:rsidRPr="00000000" w14:paraId="00000007">
      <w:pPr>
        <w:spacing w:after="0" w:line="240" w:lineRule="auto"/>
        <w:ind w:left="720" w:firstLine="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8">
      <w:pPr>
        <w:pStyle w:val="Heading3"/>
        <w:numPr>
          <w:ilvl w:val="0"/>
          <w:numId w:val="1"/>
        </w:numPr>
        <w:spacing w:after="0" w:before="0"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Support for International Doctoral Students</w:t>
      </w:r>
    </w:p>
    <w:p w:rsidR="00000000" w:rsidDel="00000000" w:rsidP="00000000" w:rsidRDefault="00000000" w:rsidRPr="00000000" w14:paraId="00000009">
      <w:pPr>
        <w:spacing w:after="0" w:line="240" w:lineRule="auto"/>
        <w:ind w:left="720" w:firstLine="0"/>
        <w:rPr>
          <w:rFonts w:ascii="Calibri" w:cs="Calibri" w:eastAsia="Calibri" w:hAnsi="Calibri"/>
        </w:rPr>
      </w:pPr>
      <w:r w:rsidDel="00000000" w:rsidR="00000000" w:rsidRPr="00000000">
        <w:rPr>
          <w:rFonts w:ascii="Calibri" w:cs="Calibri" w:eastAsia="Calibri" w:hAnsi="Calibri"/>
          <w:rtl w:val="0"/>
        </w:rPr>
        <w:t xml:space="preserve">9 December 2026, 11-12pm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Dely Elliot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Assoc. Director for Student Engagement &amp; EDI, SGSSS (University of Glasgow)</w:t>
      </w:r>
    </w:p>
    <w:p w:rsidR="00000000" w:rsidDel="00000000" w:rsidP="00000000" w:rsidRDefault="00000000" w:rsidRPr="00000000" w14:paraId="0000000B">
      <w:pPr>
        <w:spacing w:after="0" w:line="240" w:lineRule="auto"/>
        <w:ind w:left="720" w:firstLine="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C">
      <w:pPr>
        <w:pStyle w:val="Heading3"/>
        <w:numPr>
          <w:ilvl w:val="0"/>
          <w:numId w:val="1"/>
        </w:numPr>
        <w:spacing w:after="0" w:before="0"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Supervising Disabled PGRs </w:t>
      </w:r>
    </w:p>
    <w:p w:rsidR="00000000" w:rsidDel="00000000" w:rsidP="00000000" w:rsidRDefault="00000000" w:rsidRPr="00000000" w14:paraId="0000000D">
      <w:pPr>
        <w:spacing w:after="0" w:line="240" w:lineRule="auto"/>
        <w:ind w:left="720" w:firstLine="0"/>
        <w:rPr>
          <w:rFonts w:ascii="Calibri" w:cs="Calibri" w:eastAsia="Calibri" w:hAnsi="Calibri"/>
        </w:rPr>
      </w:pPr>
      <w:r w:rsidDel="00000000" w:rsidR="00000000" w:rsidRPr="00000000">
        <w:rPr>
          <w:rFonts w:ascii="Calibri" w:cs="Calibri" w:eastAsia="Calibri" w:hAnsi="Calibri"/>
          <w:rtl w:val="0"/>
        </w:rPr>
        <w:t xml:space="preserve">14 January 202</w:t>
      </w:r>
      <w:r w:rsidDel="00000000" w:rsidR="00000000" w:rsidRPr="00000000">
        <w:rPr>
          <w:rtl w:val="0"/>
        </w:rPr>
        <w:t xml:space="preserve">7</w:t>
      </w:r>
      <w:r w:rsidDel="00000000" w:rsidR="00000000" w:rsidRPr="00000000">
        <w:rPr>
          <w:rFonts w:ascii="Calibri" w:cs="Calibri" w:eastAsia="Calibri" w:hAnsi="Calibri"/>
          <w:rtl w:val="0"/>
        </w:rPr>
        <w:t xml:space="preserve">, 10-11am </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ind w:left="720" w:firstLine="0"/>
        <w:rPr>
          <w:rFonts w:ascii="Calibri" w:cs="Calibri" w:eastAsia="Calibri" w:hAnsi="Calibri"/>
          <w:color w:val="000000"/>
        </w:rPr>
      </w:pPr>
      <w:r w:rsidDel="00000000" w:rsidR="00000000" w:rsidRPr="00000000">
        <w:rPr>
          <w:rFonts w:ascii="Calibri" w:cs="Calibri" w:eastAsia="Calibri" w:hAnsi="Calibri"/>
          <w:i w:val="1"/>
          <w:iCs w:val="1"/>
          <w:color w:val="000000"/>
          <w:rtl w:val="0"/>
        </w:rPr>
        <w:t xml:space="preserve">Bethan Evans</w:t>
      </w:r>
      <w:r w:rsidDel="00000000" w:rsidR="00000000" w:rsidRPr="00000000">
        <w:rPr>
          <w:rFonts w:ascii="Calibri" w:cs="Calibri" w:eastAsia="Calibri" w:hAnsi="Calibri"/>
          <w:color w:val="000000"/>
          <w:rtl w:val="0"/>
        </w:rPr>
        <w:t xml:space="preserve">, NWSSDTP Deputy Director (University of Liverpool) </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ind w:left="720" w:firstLine="0"/>
        <w:rPr>
          <w:rFonts w:ascii="Calibri" w:cs="Calibri" w:eastAsia="Calibri" w:hAnsi="Calibri"/>
          <w:color w:val="000000"/>
        </w:rPr>
      </w:pPr>
      <w:r w:rsidDel="00000000" w:rsidR="00000000" w:rsidRPr="00000000">
        <w:rPr>
          <w:rFonts w:ascii="Calibri" w:cs="Calibri" w:eastAsia="Calibri" w:hAnsi="Calibri"/>
          <w:i w:val="1"/>
          <w:iCs w:val="1"/>
          <w:color w:val="000000"/>
          <w:rtl w:val="0"/>
        </w:rPr>
        <w:t xml:space="preserve">Morag Rose</w:t>
      </w:r>
      <w:r w:rsidDel="00000000" w:rsidR="00000000" w:rsidRPr="00000000">
        <w:rPr>
          <w:rFonts w:ascii="Calibri" w:cs="Calibri" w:eastAsia="Calibri" w:hAnsi="Calibri"/>
          <w:color w:val="000000"/>
          <w:rtl w:val="0"/>
        </w:rPr>
        <w:t xml:space="preserve"> (University of Liverpool)</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ind w:left="72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1">
      <w:pPr>
        <w:pStyle w:val="Heading3"/>
        <w:numPr>
          <w:ilvl w:val="0"/>
          <w:numId w:val="1"/>
        </w:numPr>
        <w:spacing w:after="0" w:before="0"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PGRs and Mental Health Support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11 February 202</w:t>
      </w:r>
      <w:r w:rsidDel="00000000" w:rsidR="00000000" w:rsidRPr="00000000">
        <w:rPr>
          <w:rtl w:val="0"/>
        </w:rPr>
        <w:t xml:space="preserve">7</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10-11am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Mick Hill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NINE DTP Deputy Director (University of Northumbria)</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pStyle w:val="Heading3"/>
        <w:numPr>
          <w:ilvl w:val="0"/>
          <w:numId w:val="1"/>
        </w:numPr>
        <w:spacing w:after="0" w:before="0"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Social Class and Supervisory dynamics</w:t>
      </w:r>
    </w:p>
    <w:p w:rsidR="00000000" w:rsidDel="00000000" w:rsidP="00000000" w:rsidRDefault="00000000" w:rsidRPr="00000000" w14:paraId="00000016">
      <w:pPr>
        <w:spacing w:after="0" w:line="240" w:lineRule="auto"/>
        <w:ind w:left="720" w:firstLine="0"/>
        <w:rPr>
          <w:rFonts w:ascii="Calibri" w:cs="Calibri" w:eastAsia="Calibri" w:hAnsi="Calibri"/>
        </w:rPr>
      </w:pPr>
      <w:r w:rsidDel="00000000" w:rsidR="00000000" w:rsidRPr="00000000">
        <w:rPr>
          <w:rFonts w:ascii="Calibri" w:cs="Calibri" w:eastAsia="Calibri" w:hAnsi="Calibri"/>
          <w:rtl w:val="0"/>
        </w:rPr>
        <w:t xml:space="preserve">11 March 202</w:t>
      </w:r>
      <w:r w:rsidDel="00000000" w:rsidR="00000000" w:rsidRPr="00000000">
        <w:rPr>
          <w:rtl w:val="0"/>
        </w:rPr>
        <w:t xml:space="preserve">7</w:t>
      </w:r>
      <w:r w:rsidDel="00000000" w:rsidR="00000000" w:rsidRPr="00000000">
        <w:rPr>
          <w:rFonts w:ascii="Calibri" w:cs="Calibri" w:eastAsia="Calibri" w:hAnsi="Calibri"/>
          <w:rtl w:val="0"/>
        </w:rPr>
        <w:t xml:space="preserve">, 10-11am </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ind w:firstLine="720"/>
        <w:rPr>
          <w:rFonts w:ascii="Calibri" w:cs="Calibri" w:eastAsia="Calibri" w:hAnsi="Calibri"/>
        </w:rPr>
      </w:pPr>
      <w:r w:rsidDel="00000000" w:rsidR="00000000" w:rsidRPr="00000000">
        <w:rPr>
          <w:rFonts w:ascii="Calibri" w:cs="Calibri" w:eastAsia="Calibri" w:hAnsi="Calibri"/>
          <w:i w:val="1"/>
          <w:iCs w:val="1"/>
          <w:color w:val="000000"/>
          <w:rtl w:val="0"/>
        </w:rPr>
        <w:t xml:space="preserve">Madeleine Callaghan</w:t>
      </w:r>
      <w:r w:rsidDel="00000000" w:rsidR="00000000" w:rsidRPr="00000000">
        <w:rPr>
          <w:rFonts w:ascii="Calibri" w:cs="Calibri" w:eastAsia="Calibri" w:hAnsi="Calibri"/>
          <w:color w:val="000000"/>
          <w:rtl w:val="0"/>
        </w:rPr>
        <w:t xml:space="preserve"> (University of Sheffield)</w:t>
      </w: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ind w:left="720" w:firstLine="0"/>
        <w:rPr>
          <w:rFonts w:ascii="Calibri" w:cs="Calibri" w:eastAsia="Calibri" w:hAnsi="Calibri"/>
          <w:color w:val="000000"/>
        </w:rPr>
      </w:pPr>
      <w:r w:rsidDel="00000000" w:rsidR="00000000" w:rsidRPr="00000000">
        <w:rPr>
          <w:rFonts w:ascii="Calibri" w:cs="Calibri" w:eastAsia="Calibri" w:hAnsi="Calibri"/>
          <w:i w:val="1"/>
          <w:iCs w:val="1"/>
          <w:color w:val="000000"/>
          <w:rtl w:val="0"/>
        </w:rPr>
        <w:t xml:space="preserve">Mick Hill</w:t>
      </w:r>
      <w:r w:rsidDel="00000000" w:rsidR="00000000" w:rsidRPr="00000000">
        <w:rPr>
          <w:rFonts w:ascii="Calibri" w:cs="Calibri" w:eastAsia="Calibri" w:hAnsi="Calibri"/>
          <w:color w:val="000000"/>
          <w:rtl w:val="0"/>
        </w:rPr>
        <w:t xml:space="preserve">, NINE DTP Deputy Director (University of Northumbria)</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ind w:left="720" w:firstLine="0"/>
        <w:rPr>
          <w:rFonts w:ascii="Calibri" w:cs="Calibri" w:eastAsia="Calibri" w:hAnsi="Calibri"/>
          <w:color w:val="000000"/>
        </w:rPr>
      </w:pPr>
      <w:r w:rsidDel="00000000" w:rsidR="00000000" w:rsidRPr="00000000">
        <w:rPr>
          <w:rFonts w:ascii="Calibri" w:cs="Calibri" w:eastAsia="Calibri" w:hAnsi="Calibri"/>
          <w:i w:val="1"/>
          <w:iCs w:val="1"/>
          <w:color w:val="000000"/>
          <w:rtl w:val="0"/>
        </w:rPr>
        <w:t xml:space="preserve">Abi Tazzyman</w:t>
      </w:r>
      <w:r w:rsidDel="00000000" w:rsidR="00000000" w:rsidRPr="00000000">
        <w:rPr>
          <w:rFonts w:ascii="Calibri" w:cs="Calibri" w:eastAsia="Calibri" w:hAnsi="Calibri"/>
          <w:color w:val="000000"/>
          <w:rtl w:val="0"/>
        </w:rPr>
        <w:t xml:space="preserve">, WRDTP (University of Sheffield)</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ind w:left="720" w:firstLine="0"/>
        <w:rPr>
          <w:rFonts w:ascii="Calibri" w:cs="Calibri" w:eastAsia="Calibri" w:hAnsi="Calibri"/>
          <w:i w:val="1"/>
          <w:iCs w:val="1"/>
          <w:color w:val="000000"/>
        </w:rPr>
      </w:pPr>
      <w:r w:rsidDel="00000000" w:rsidR="00000000" w:rsidRPr="00000000">
        <w:rPr>
          <w:rtl w:val="0"/>
        </w:rPr>
      </w:r>
    </w:p>
    <w:p w:rsidR="00000000" w:rsidDel="00000000" w:rsidP="00000000" w:rsidRDefault="00000000" w:rsidRPr="00000000" w14:paraId="0000001B">
      <w:pPr>
        <w:pStyle w:val="Heading3"/>
        <w:numPr>
          <w:ilvl w:val="0"/>
          <w:numId w:val="1"/>
        </w:numPr>
        <w:spacing w:after="0" w:before="0" w:line="24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lifecycle of a PhD</w:t>
      </w:r>
    </w:p>
    <w:p w:rsidR="00000000" w:rsidDel="00000000" w:rsidP="00000000" w:rsidRDefault="00000000" w:rsidRPr="00000000" w14:paraId="0000001C">
      <w:pPr>
        <w:spacing w:after="0" w:line="240" w:lineRule="auto"/>
        <w:ind w:left="720" w:firstLine="0"/>
        <w:rPr>
          <w:rFonts w:ascii="Calibri" w:cs="Calibri" w:eastAsia="Calibri" w:hAnsi="Calibri"/>
        </w:rPr>
      </w:pPr>
      <w:r w:rsidDel="00000000" w:rsidR="00000000" w:rsidRPr="00000000">
        <w:rPr>
          <w:rFonts w:ascii="Calibri" w:cs="Calibri" w:eastAsia="Calibri" w:hAnsi="Calibri"/>
          <w:rtl w:val="0"/>
        </w:rPr>
        <w:t xml:space="preserve">15 April 202</w:t>
      </w:r>
      <w:r w:rsidDel="00000000" w:rsidR="00000000" w:rsidRPr="00000000">
        <w:rPr>
          <w:rtl w:val="0"/>
        </w:rPr>
        <w:t xml:space="preserve">7</w:t>
      </w:r>
      <w:r w:rsidDel="00000000" w:rsidR="00000000" w:rsidRPr="00000000">
        <w:rPr>
          <w:rFonts w:ascii="Calibri" w:cs="Calibri" w:eastAsia="Calibri" w:hAnsi="Calibri"/>
          <w:rtl w:val="0"/>
        </w:rPr>
        <w:t xml:space="preserve">, 10-11am</w:t>
      </w:r>
    </w:p>
    <w:p w:rsidR="00000000" w:rsidDel="00000000" w:rsidP="00000000" w:rsidRDefault="00000000" w:rsidRPr="00000000" w14:paraId="0000001D">
      <w:pPr>
        <w:spacing w:after="0" w:line="240" w:lineRule="auto"/>
        <w:ind w:firstLine="720"/>
        <w:rPr>
          <w:rFonts w:ascii="Calibri" w:cs="Calibri" w:eastAsia="Calibri" w:hAnsi="Calibri"/>
        </w:rPr>
      </w:pPr>
      <w:r w:rsidDel="00000000" w:rsidR="00000000" w:rsidRPr="00000000">
        <w:rPr>
          <w:rFonts w:ascii="Calibri" w:cs="Calibri" w:eastAsia="Calibri" w:hAnsi="Calibri"/>
          <w:i w:val="1"/>
          <w:iCs w:val="1"/>
          <w:rtl w:val="0"/>
        </w:rPr>
        <w:t xml:space="preserve">Alisha Ali</w:t>
      </w:r>
      <w:r w:rsidDel="00000000" w:rsidR="00000000" w:rsidRPr="00000000">
        <w:rPr>
          <w:rFonts w:ascii="Calibri" w:cs="Calibri" w:eastAsia="Calibri" w:hAnsi="Calibri"/>
          <w:rtl w:val="0"/>
        </w:rPr>
        <w:t xml:space="preserve"> and </w:t>
      </w:r>
      <w:r w:rsidDel="00000000" w:rsidR="00000000" w:rsidRPr="00000000">
        <w:rPr>
          <w:rFonts w:ascii="Calibri" w:cs="Calibri" w:eastAsia="Calibri" w:hAnsi="Calibri"/>
          <w:i w:val="1"/>
          <w:iCs w:val="1"/>
          <w:rtl w:val="0"/>
        </w:rPr>
        <w:t xml:space="preserve">Nicola Palmer</w:t>
      </w:r>
      <w:r w:rsidDel="00000000" w:rsidR="00000000" w:rsidRPr="00000000">
        <w:rPr>
          <w:rFonts w:ascii="Calibri" w:cs="Calibri" w:eastAsia="Calibri" w:hAnsi="Calibri"/>
          <w:rtl w:val="0"/>
        </w:rPr>
        <w:t xml:space="preserve"> (Sheffield Hallam University) </w:t>
      </w:r>
    </w:p>
    <w:p w:rsidR="00000000" w:rsidDel="00000000" w:rsidP="00000000" w:rsidRDefault="00000000" w:rsidRPr="00000000" w14:paraId="0000001E">
      <w:pPr>
        <w:spacing w:after="0" w:line="240" w:lineRule="auto"/>
        <w:ind w:firstLine="360"/>
        <w:rPr>
          <w:rFonts w:ascii="Calibri" w:cs="Calibri" w:eastAsia="Calibri" w:hAnsi="Calibri"/>
          <w:i w:val="1"/>
          <w:iCs w:val="1"/>
        </w:rPr>
      </w:pPr>
      <w:r w:rsidDel="00000000" w:rsidR="00000000" w:rsidRPr="00000000">
        <w:rPr>
          <w:rtl w:val="0"/>
        </w:rPr>
      </w:r>
    </w:p>
    <w:p w:rsidR="00000000" w:rsidDel="00000000" w:rsidP="00000000" w:rsidRDefault="00000000" w:rsidRPr="00000000" w14:paraId="0000001F">
      <w:pPr>
        <w:pStyle w:val="Heading3"/>
        <w:numPr>
          <w:ilvl w:val="0"/>
          <w:numId w:val="1"/>
        </w:numPr>
        <w:spacing w:after="0" w:before="0" w:line="240" w:lineRule="auto"/>
        <w:ind w:left="720" w:hanging="360"/>
        <w:rPr>
          <w:rFonts w:ascii="Calibri" w:cs="Calibri" w:eastAsia="Calibri" w:hAnsi="Calibri"/>
          <w:sz w:val="22"/>
          <w:szCs w:val="22"/>
        </w:rPr>
      </w:pPr>
      <w:bookmarkStart w:colFirst="0" w:colLast="0" w:name="_heading=h.k05lbff18tdc" w:id="1"/>
      <w:bookmarkEnd w:id="1"/>
      <w:r w:rsidDel="00000000" w:rsidR="00000000" w:rsidRPr="00000000">
        <w:rPr>
          <w:rFonts w:ascii="Calibri" w:cs="Calibri" w:eastAsia="Calibri" w:hAnsi="Calibri"/>
          <w:sz w:val="22"/>
          <w:szCs w:val="22"/>
          <w:rtl w:val="0"/>
        </w:rPr>
        <w:t xml:space="preserve">Careers and supporting post-PhD transitions</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10 June 202</w:t>
      </w:r>
      <w:r w:rsidDel="00000000" w:rsidR="00000000" w:rsidRPr="00000000">
        <w:rPr>
          <w:rtl w:val="0"/>
        </w:rPr>
        <w:t xml:space="preserve">7</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10-11am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Naomi Tyrrell</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hyperlink r:id="rId7">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naomityrrell.com</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spacing w:after="0" w:line="240" w:lineRule="auto"/>
        <w:ind w:left="720" w:firstLine="720"/>
        <w:rPr>
          <w:rFonts w:ascii="Calibri" w:cs="Calibri" w:eastAsia="Calibri" w:hAnsi="Calibri"/>
        </w:rPr>
      </w:pPr>
      <w:bookmarkStart w:colFirst="0" w:colLast="0" w:name="_heading=h.hc523xx3zqh8" w:id="2"/>
      <w:bookmarkEnd w:id="2"/>
      <w:r w:rsidDel="00000000" w:rsidR="00000000" w:rsidRPr="00000000">
        <w:rPr>
          <w:rFonts w:ascii="Calibri" w:cs="Calibri" w:eastAsia="Calibri" w:hAnsi="Calibri"/>
          <w:rtl w:val="0"/>
        </w:rPr>
        <w:t xml:space="preserve">To register for the programme please</w:t>
      </w:r>
      <w:r w:rsidDel="00000000" w:rsidR="00000000" w:rsidRPr="00000000">
        <w:rPr>
          <w:rFonts w:ascii="Calibri" w:cs="Calibri" w:eastAsia="Calibri" w:hAnsi="Calibri"/>
          <w:b w:val="1"/>
          <w:bCs w:val="1"/>
          <w:rtl w:val="0"/>
        </w:rPr>
        <w:t xml:space="preserve"> </w:t>
      </w:r>
      <w:hyperlink r:id="rId8">
        <w:r w:rsidDel="00000000" w:rsidR="00000000" w:rsidRPr="00000000">
          <w:rPr>
            <w:rFonts w:ascii="Calibri" w:cs="Calibri" w:eastAsia="Calibri" w:hAnsi="Calibri"/>
            <w:b w:val="1"/>
            <w:bCs w:val="1"/>
            <w:color w:val="1155cc"/>
            <w:u w:val="single"/>
            <w:rtl w:val="0"/>
          </w:rPr>
          <w:t xml:space="preserve">complete this short google form</w:t>
        </w:r>
      </w:hyperlink>
      <w:r w:rsidDel="00000000" w:rsidR="00000000" w:rsidRPr="00000000">
        <w:rPr>
          <w:rFonts w:ascii="Calibri" w:cs="Calibri" w:eastAsia="Calibri" w:hAnsi="Calibri"/>
          <w:rtl w:val="0"/>
        </w:rPr>
        <w:t xml:space="preserve">.</w:t>
      </w:r>
    </w:p>
    <w:p w:rsidR="00000000" w:rsidDel="00000000" w:rsidP="00000000" w:rsidRDefault="00000000" w:rsidRPr="00000000" w14:paraId="00000025">
      <w:pPr>
        <w:spacing w:after="0" w:lineRule="auto"/>
        <w:ind w:left="720"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Join Zoom Meeting: </w:t>
      </w:r>
      <w:hyperlink r:id="rId9">
        <w:r w:rsidDel="00000000" w:rsidR="00000000" w:rsidRPr="00000000">
          <w:rPr>
            <w:rFonts w:ascii="Calibri" w:cs="Calibri" w:eastAsia="Calibri" w:hAnsi="Calibri"/>
            <w:b w:val="1"/>
            <w:bCs w:val="1"/>
            <w:color w:val="1155cc"/>
            <w:u w:val="single"/>
            <w:rtl w:val="0"/>
          </w:rPr>
          <w:t xml:space="preserve">Northern PGR Network Supervisor Development Programme</w:t>
        </w:r>
      </w:hyperlink>
      <w:r w:rsidDel="00000000" w:rsidR="00000000" w:rsidRPr="00000000">
        <w:rPr>
          <w:rtl w:val="0"/>
        </w:rPr>
      </w:r>
    </w:p>
    <w:p w:rsidR="00000000" w:rsidDel="00000000" w:rsidP="00000000" w:rsidRDefault="00000000" w:rsidRPr="00000000" w14:paraId="00000026">
      <w:pPr>
        <w:spacing w:after="0" w:lineRule="auto"/>
        <w:ind w:left="2160" w:firstLine="720"/>
        <w:rPr>
          <w:rFonts w:ascii="Calibri" w:cs="Calibri" w:eastAsia="Calibri" w:hAnsi="Calibri"/>
          <w:b w:val="1"/>
          <w:bCs w:val="1"/>
        </w:rPr>
      </w:pPr>
      <w:r w:rsidDel="00000000" w:rsidR="00000000" w:rsidRPr="00000000">
        <w:rPr>
          <w:rFonts w:ascii="Calibri" w:cs="Calibri" w:eastAsia="Calibri" w:hAnsi="Calibri"/>
          <w:b w:val="1"/>
          <w:bCs w:val="1"/>
          <w:rtl w:val="0"/>
        </w:rPr>
        <w:t xml:space="preserve">***same link for all sessions***</w:t>
      </w:r>
    </w:p>
    <w:sectPr>
      <w:headerReference r:id="rId10" w:type="default"/>
      <w:headerReference r:id="rId11" w:type="first"/>
      <w:headerReference r:id="rId12" w:type="even"/>
      <w:footerReference r:id="rId13" w:type="first"/>
      <w:footerReference r:id="rId14" w:type="even"/>
      <w:pgSz w:h="16838" w:w="11906" w:orient="portrait"/>
      <w:pgMar w:bottom="1440" w:top="1440" w:left="1080" w:right="1080" w:header="510" w:footer="56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Source Serif Pro"/>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857250</wp:posOffset>
          </wp:positionH>
          <wp:positionV relativeFrom="paragraph">
            <wp:posOffset>-51432</wp:posOffset>
          </wp:positionV>
          <wp:extent cx="4216400" cy="292100"/>
          <wp:effectExtent b="0" l="0" r="0" t="0"/>
          <wp:wrapSquare wrapText="bothSides" distB="0" distT="0" distL="114300" distR="114300"/>
          <wp:docPr id="139409346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4216400" cy="29210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pStyle w:val="Title"/>
      <w:spacing w:after="0" w:before="0" w:line="240" w:lineRule="auto"/>
      <w:rPr>
        <w:rFonts w:ascii="Source Serif Pro" w:cs="Source Serif Pro" w:eastAsia="Source Serif Pro" w:hAnsi="Source Serif Pro"/>
        <w:sz w:val="28"/>
        <w:szCs w:val="28"/>
      </w:rPr>
    </w:pPr>
    <w:r w:rsidDel="00000000" w:rsidR="00000000" w:rsidRPr="00000000">
      <w:rPr>
        <w:rFonts w:ascii="Source Serif Pro" w:cs="Source Serif Pro" w:eastAsia="Source Serif Pro" w:hAnsi="Source Serif Pro"/>
        <w:sz w:val="28"/>
        <w:szCs w:val="28"/>
        <w:rtl w:val="0"/>
      </w:rPr>
      <w:t xml:space="preserve">Northern PGR Network – Supervisor Development Programme, 2026/27</w:t>
    </w:r>
    <w:r w:rsidDel="00000000" w:rsidR="00000000" w:rsidRPr="00000000">
      <w:drawing>
        <wp:anchor allowOverlap="1" behindDoc="0" distB="114300" distT="114300" distL="114300" distR="114300" hidden="0" layoutInCell="1" locked="0" relativeHeight="0" simplePos="0">
          <wp:simplePos x="0" y="0"/>
          <wp:positionH relativeFrom="column">
            <wp:posOffset>-410998</wp:posOffset>
          </wp:positionH>
          <wp:positionV relativeFrom="paragraph">
            <wp:posOffset>-335277</wp:posOffset>
          </wp:positionV>
          <wp:extent cx="7010400" cy="826770"/>
          <wp:effectExtent b="0" l="0" r="0" t="0"/>
          <wp:wrapSquare wrapText="bothSides" distB="114300" distT="114300" distL="114300" distR="114300"/>
          <wp:docPr id="1394093463" name="image6.png"/>
          <a:graphic>
            <a:graphicData uri="http://schemas.openxmlformats.org/drawingml/2006/picture">
              <pic:pic>
                <pic:nvPicPr>
                  <pic:cNvPr id="0" name="image6.png"/>
                  <pic:cNvPicPr preferRelativeResize="0"/>
                </pic:nvPicPr>
                <pic:blipFill>
                  <a:blip r:embed="rId1"/>
                  <a:srcRect b="33740" l="0" r="0" t="0"/>
                  <a:stretch>
                    <a:fillRect/>
                  </a:stretch>
                </pic:blipFill>
                <pic:spPr>
                  <a:xfrm>
                    <a:off x="0" y="0"/>
                    <a:ext cx="7010400" cy="826770"/>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pBdr>
        <w:bottom w:color="27579a" w:space="7" w:sz="12" w:val="single"/>
      </w:pBdr>
      <w:tabs>
        <w:tab w:val="left" w:leader="none" w:pos="5235"/>
        <w:tab w:val="right" w:leader="none" w:pos="8820"/>
        <w:tab w:val="right" w:leader="none" w:pos="9134"/>
      </w:tabs>
      <w:spacing w:after="360" w:lineRule="auto"/>
      <w:ind w:right="-108"/>
      <w:jc w:val="right"/>
      <w:rPr>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57152</wp:posOffset>
          </wp:positionH>
          <wp:positionV relativeFrom="paragraph">
            <wp:posOffset>-116203</wp:posOffset>
          </wp:positionV>
          <wp:extent cx="904875" cy="347980"/>
          <wp:effectExtent b="0" l="0" r="0" t="0"/>
          <wp:wrapSquare wrapText="bothSides" distB="0" distT="0" distL="114300" distR="114300"/>
          <wp:docPr id="1394093464"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904875" cy="34798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5133975</wp:posOffset>
          </wp:positionH>
          <wp:positionV relativeFrom="paragraph">
            <wp:posOffset>-144778</wp:posOffset>
          </wp:positionV>
          <wp:extent cx="1171575" cy="400050"/>
          <wp:effectExtent b="0" l="0" r="0" t="0"/>
          <wp:wrapSquare wrapText="bothSides" distB="0" distT="0" distL="114300" distR="114300"/>
          <wp:docPr id="1394093467" name="image3.jpg"/>
          <a:graphic>
            <a:graphicData uri="http://schemas.openxmlformats.org/drawingml/2006/picture">
              <pic:pic>
                <pic:nvPicPr>
                  <pic:cNvPr id="0" name="image3.jpg"/>
                  <pic:cNvPicPr preferRelativeResize="0"/>
                </pic:nvPicPr>
                <pic:blipFill>
                  <a:blip r:embed="rId2"/>
                  <a:srcRect b="0" l="0" r="0" t="0"/>
                  <a:stretch>
                    <a:fillRect/>
                  </a:stretch>
                </pic:blipFill>
                <pic:spPr>
                  <a:xfrm>
                    <a:off x="0" y="0"/>
                    <a:ext cx="1171575" cy="40005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2590800</wp:posOffset>
          </wp:positionH>
          <wp:positionV relativeFrom="paragraph">
            <wp:posOffset>-59052</wp:posOffset>
          </wp:positionV>
          <wp:extent cx="2305050" cy="267335"/>
          <wp:effectExtent b="0" l="0" r="0" t="0"/>
          <wp:wrapSquare wrapText="bothSides" distB="0" distT="0" distL="114300" distR="114300"/>
          <wp:docPr id="1394093466" name="image1.png"/>
          <a:graphic>
            <a:graphicData uri="http://schemas.openxmlformats.org/drawingml/2006/picture">
              <pic:pic>
                <pic:nvPicPr>
                  <pic:cNvPr id="0" name="image1.png"/>
                  <pic:cNvPicPr preferRelativeResize="0"/>
                </pic:nvPicPr>
                <pic:blipFill>
                  <a:blip r:embed="rId3"/>
                  <a:srcRect b="0" l="0" r="0" t="0"/>
                  <a:stretch>
                    <a:fillRect/>
                  </a:stretch>
                </pic:blipFill>
                <pic:spPr>
                  <a:xfrm>
                    <a:off x="0" y="0"/>
                    <a:ext cx="2305050" cy="26733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1343025</wp:posOffset>
          </wp:positionH>
          <wp:positionV relativeFrom="paragraph">
            <wp:posOffset>-59052</wp:posOffset>
          </wp:positionV>
          <wp:extent cx="971550" cy="257810"/>
          <wp:effectExtent b="0" l="0" r="0" t="0"/>
          <wp:wrapSquare wrapText="bothSides" distB="0" distT="0" distL="114300" distR="114300"/>
          <wp:docPr id="1394093465" name="image4.png"/>
          <a:graphic>
            <a:graphicData uri="http://schemas.openxmlformats.org/drawingml/2006/picture">
              <pic:pic>
                <pic:nvPicPr>
                  <pic:cNvPr id="0" name="image4.png"/>
                  <pic:cNvPicPr preferRelativeResize="0"/>
                </pic:nvPicPr>
                <pic:blipFill>
                  <a:blip r:embed="rId4"/>
                  <a:srcRect b="0" l="0" r="0" t="0"/>
                  <a:stretch>
                    <a:fillRect/>
                  </a:stretch>
                </pic:blipFill>
                <pic:spPr>
                  <a:xfrm>
                    <a:off x="0" y="0"/>
                    <a:ext cx="971550" cy="25781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0"/>
        <w:bCs w:val="0"/>
      </w:rPr>
    </w:lvl>
    <w:lvl w:ilvl="1">
      <w:start w:val="1"/>
      <w:numFmt w:val="bullet"/>
      <w:lvlText w:val="●"/>
      <w:lvlJc w:val="left"/>
      <w:pPr>
        <w:ind w:left="1080" w:hanging="360"/>
      </w:pPr>
      <w:rPr>
        <w:rFonts w:ascii="Noto Sans Symbols" w:cs="Noto Sans Symbols" w:eastAsia="Noto Sans Symbols" w:hAnsi="Noto Sans Symbols"/>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line="240" w:lineRule="auto"/>
      <w:jc w:val="center"/>
    </w:pPr>
    <w:rPr>
      <w:rFonts w:ascii="Arial" w:cs="Arial" w:eastAsia="Arial" w:hAnsi="Arial"/>
      <w:b w:val="1"/>
      <w:bCs w:val="1"/>
      <w:sz w:val="18"/>
      <w:szCs w:val="1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Footer">
    <w:name w:val="footer"/>
    <w:basedOn w:val="Normal"/>
    <w:link w:val="FooterChar"/>
    <w:uiPriority w:val="99"/>
    <w:unhideWhenUsed w:val="1"/>
    <w:rsid w:val="00F25BA4"/>
    <w:pPr>
      <w:tabs>
        <w:tab w:val="center" w:pos="4513"/>
        <w:tab w:val="right" w:pos="9026"/>
      </w:tabs>
      <w:spacing w:after="0" w:line="240" w:lineRule="auto"/>
    </w:pPr>
  </w:style>
  <w:style w:type="character" w:styleId="FooterChar" w:customStyle="1">
    <w:name w:val="Footer Char"/>
    <w:basedOn w:val="DefaultParagraphFont"/>
    <w:link w:val="Footer"/>
    <w:uiPriority w:val="99"/>
    <w:rsid w:val="00F25BA4"/>
  </w:style>
  <w:style w:type="paragraph" w:styleId="ListParagraph">
    <w:name w:val="List Paragraph"/>
    <w:basedOn w:val="Normal"/>
    <w:uiPriority w:val="34"/>
    <w:qFormat w:val="1"/>
    <w:rsid w:val="00CE4F09"/>
    <w:pPr>
      <w:ind w:left="720"/>
      <w:contextualSpacing w:val="1"/>
    </w:pPr>
  </w:style>
  <w:style w:type="character" w:styleId="Hyperlink">
    <w:name w:val="Hyperlink"/>
    <w:basedOn w:val="DefaultParagraphFont"/>
    <w:uiPriority w:val="99"/>
    <w:unhideWhenUsed w:val="1"/>
    <w:rsid w:val="00543943"/>
    <w:rPr>
      <w:color w:val="0000ff" w:themeColor="hyperlink"/>
      <w:u w:val="single"/>
    </w:rPr>
  </w:style>
  <w:style w:type="character" w:styleId="UnresolvedMention">
    <w:name w:val="Unresolved Mention"/>
    <w:basedOn w:val="DefaultParagraphFont"/>
    <w:uiPriority w:val="99"/>
    <w:semiHidden w:val="1"/>
    <w:unhideWhenUsed w:val="1"/>
    <w:rsid w:val="00543943"/>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us06web.zoom.us/j/83141436746?pwd=kqfvi5cjQVFiIG7xrtMUFQfGD2ciF2.1"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naomityrrell.com/" TargetMode="External"/><Relationship Id="rId8" Type="http://schemas.openxmlformats.org/officeDocument/2006/relationships/hyperlink" Target="https://docs.google.com/forms/d/e/1FAIpQLSftqMfsM4OsNBArF0dFYOjmxbJxePrsh73pwIXWcGVki2azWg/viewform?usp=dialo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3.jpg"/><Relationship Id="rId3"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8AESWqpOQ5IV/Rs/zaZzSQ3FhA==">CgMxLjAyDmguZ2p4NDgyZ2U1c2xsMg5oLmswNWxiZmYxOHRkYzIOaC5oYzUyM3h4M3pxaDg4AHIhMV9RZC13VHZqbU5Bbno3T0liSzNqcURKZ2tmSWJrM1RR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2026-10-01T15:39:00Z</dcterms:created>
  <dc:creator>Ryan Powell</dc:creator>
</cp:coreProperties>
</file>